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1B95E4" w14:textId="77777777" w:rsidR="006759D9" w:rsidRDefault="006B33AF">
      <w:pPr>
        <w:rPr>
          <w:rFonts w:ascii="Segoe UI" w:hAnsi="Segoe UI" w:cs="Segoe UI"/>
          <w:color w:val="333333"/>
          <w:shd w:val="clear" w:color="auto" w:fill="FFFFFF"/>
        </w:rPr>
      </w:pPr>
      <w:r>
        <w:rPr>
          <w:rFonts w:ascii="Segoe UI" w:hAnsi="Segoe UI" w:cs="Segoe UI"/>
          <w:color w:val="333333"/>
          <w:shd w:val="clear" w:color="auto" w:fill="FFFFFF"/>
        </w:rPr>
        <w:t>乔治</w:t>
      </w:r>
      <w:r>
        <w:rPr>
          <w:rFonts w:ascii="Segoe UI" w:hAnsi="Segoe UI" w:cs="Segoe UI"/>
          <w:color w:val="333333"/>
          <w:shd w:val="clear" w:color="auto" w:fill="FFFFFF"/>
        </w:rPr>
        <w:t>·</w:t>
      </w:r>
      <w:r>
        <w:rPr>
          <w:rFonts w:ascii="Segoe UI" w:hAnsi="Segoe UI" w:cs="Segoe UI"/>
          <w:color w:val="333333"/>
          <w:shd w:val="clear" w:color="auto" w:fill="FFFFFF"/>
        </w:rPr>
        <w:t>弗雷德克里森著公共行政的精神</w:t>
      </w:r>
    </w:p>
    <w:p w14:paraId="1F5A750C" w14:textId="54D9D70B" w:rsidR="007463F2" w:rsidRDefault="006B33AF">
      <w:pPr>
        <w:rPr>
          <w:rFonts w:ascii="Segoe UI" w:hAnsi="Segoe UI" w:cs="Segoe UI"/>
          <w:color w:val="333333"/>
          <w:shd w:val="clear" w:color="auto" w:fill="FFFFFF"/>
        </w:rPr>
      </w:pPr>
      <w:r>
        <w:rPr>
          <w:rFonts w:ascii="Segoe UI" w:hAnsi="Segoe UI" w:cs="Segoe UI"/>
          <w:color w:val="333333"/>
          <w:shd w:val="clear" w:color="auto" w:fill="FFFFFF"/>
        </w:rPr>
        <w:t>本书关注：如何界定公共的意涵？如何在民主政治背景下开展有效的公共行政？如何平衡效率、经济和公平？怎样成为一个讲求伦理的公共行政管理者？公共管理者为什么要成为代表性公民？</w:t>
      </w:r>
      <w:r>
        <w:rPr>
          <w:rFonts w:ascii="Segoe UI" w:hAnsi="Segoe UI" w:cs="Segoe UI"/>
          <w:color w:val="333333"/>
        </w:rPr>
        <w:br/>
      </w:r>
      <w:r>
        <w:rPr>
          <w:rFonts w:ascii="Segoe UI" w:hAnsi="Segoe UI" w:cs="Segoe UI"/>
          <w:color w:val="333333"/>
          <w:shd w:val="clear" w:color="auto" w:fill="FFFFFF"/>
        </w:rPr>
        <w:t>现代公共行政：由各种类型的公共组织纵横联结而构成的网络，包括政府组织、非政府组织、准政府组织、营利机构、非营利机构、志愿组织</w:t>
      </w:r>
      <w:r>
        <w:rPr>
          <w:rFonts w:ascii="Segoe UI" w:hAnsi="Segoe UI" w:cs="Segoe UI"/>
          <w:color w:val="333333"/>
        </w:rPr>
        <w:br/>
      </w:r>
      <w:r>
        <w:rPr>
          <w:rFonts w:ascii="Segoe UI" w:hAnsi="Segoe UI" w:cs="Segoe UI"/>
          <w:color w:val="333333"/>
          <w:shd w:val="clear" w:color="auto" w:fill="FFFFFF"/>
        </w:rPr>
        <w:t>第一章、公共行政中的公共</w:t>
      </w:r>
      <w:r>
        <w:rPr>
          <w:rFonts w:ascii="Segoe UI" w:hAnsi="Segoe UI" w:cs="Segoe UI"/>
          <w:color w:val="333333"/>
        </w:rPr>
        <w:br/>
      </w:r>
      <w:r>
        <w:rPr>
          <w:rFonts w:ascii="Segoe UI Emoji" w:hAnsi="Segoe UI Emoji" w:cs="Segoe UI Emoji"/>
          <w:color w:val="333333"/>
          <w:shd w:val="clear" w:color="auto" w:fill="FFFFFF"/>
        </w:rPr>
        <w:t>👻</w:t>
      </w:r>
      <w:r>
        <w:rPr>
          <w:rFonts w:ascii="Segoe UI" w:hAnsi="Segoe UI" w:cs="Segoe UI"/>
          <w:color w:val="333333"/>
          <w:shd w:val="clear" w:color="auto" w:fill="FFFFFF"/>
        </w:rPr>
        <w:t>什么是公共？关于公共的五种观点：</w:t>
      </w:r>
      <w:r>
        <w:rPr>
          <w:rFonts w:ascii="Segoe UI" w:hAnsi="Segoe UI" w:cs="Segoe UI"/>
          <w:color w:val="333333"/>
        </w:rPr>
        <w:br/>
      </w:r>
      <w:r>
        <w:rPr>
          <w:rFonts w:ascii="Segoe UI" w:hAnsi="Segoe UI" w:cs="Segoe UI"/>
          <w:color w:val="333333"/>
          <w:shd w:val="clear" w:color="auto" w:fill="FFFFFF"/>
        </w:rPr>
        <w:t>（</w:t>
      </w:r>
      <w:r>
        <w:rPr>
          <w:rFonts w:ascii="Segoe UI" w:hAnsi="Segoe UI" w:cs="Segoe UI"/>
          <w:color w:val="333333"/>
          <w:shd w:val="clear" w:color="auto" w:fill="FFFFFF"/>
        </w:rPr>
        <w:t>1</w:t>
      </w:r>
      <w:r>
        <w:rPr>
          <w:rFonts w:ascii="Segoe UI" w:hAnsi="Segoe UI" w:cs="Segoe UI"/>
          <w:color w:val="333333"/>
          <w:shd w:val="clear" w:color="auto" w:fill="FFFFFF"/>
        </w:rPr>
        <w:t>）公共是利益集团（多元主义）</w:t>
      </w:r>
      <w:r>
        <w:rPr>
          <w:rFonts w:ascii="Segoe UI" w:hAnsi="Segoe UI" w:cs="Segoe UI"/>
          <w:color w:val="333333"/>
        </w:rPr>
        <w:br/>
      </w:r>
      <w:r>
        <w:rPr>
          <w:rFonts w:ascii="Segoe UI" w:hAnsi="Segoe UI" w:cs="Segoe UI"/>
          <w:color w:val="333333"/>
          <w:shd w:val="clear" w:color="auto" w:fill="FFFFFF"/>
        </w:rPr>
        <w:t>（</w:t>
      </w:r>
      <w:r>
        <w:rPr>
          <w:rFonts w:ascii="Segoe UI" w:hAnsi="Segoe UI" w:cs="Segoe UI"/>
          <w:color w:val="333333"/>
          <w:shd w:val="clear" w:color="auto" w:fill="FFFFFF"/>
        </w:rPr>
        <w:t>2</w:t>
      </w:r>
      <w:r>
        <w:rPr>
          <w:rFonts w:ascii="Segoe UI" w:hAnsi="Segoe UI" w:cs="Segoe UI"/>
          <w:color w:val="333333"/>
          <w:shd w:val="clear" w:color="auto" w:fill="FFFFFF"/>
        </w:rPr>
        <w:t>）公共是理性选择者（公共选择）</w:t>
      </w:r>
      <w:r>
        <w:rPr>
          <w:rFonts w:ascii="Segoe UI" w:hAnsi="Segoe UI" w:cs="Segoe UI"/>
          <w:color w:val="333333"/>
        </w:rPr>
        <w:br/>
      </w:r>
      <w:r>
        <w:rPr>
          <w:rFonts w:ascii="Segoe UI" w:hAnsi="Segoe UI" w:cs="Segoe UI"/>
          <w:color w:val="333333"/>
          <w:shd w:val="clear" w:color="auto" w:fill="FFFFFF"/>
        </w:rPr>
        <w:t>（</w:t>
      </w:r>
      <w:r>
        <w:rPr>
          <w:rFonts w:ascii="Segoe UI" w:hAnsi="Segoe UI" w:cs="Segoe UI"/>
          <w:color w:val="333333"/>
          <w:shd w:val="clear" w:color="auto" w:fill="FFFFFF"/>
        </w:rPr>
        <w:t>3</w:t>
      </w:r>
      <w:r>
        <w:rPr>
          <w:rFonts w:ascii="Segoe UI" w:hAnsi="Segoe UI" w:cs="Segoe UI"/>
          <w:color w:val="333333"/>
          <w:shd w:val="clear" w:color="auto" w:fill="FFFFFF"/>
        </w:rPr>
        <w:t>）公共是被代表者（立法观点）</w:t>
      </w:r>
      <w:r>
        <w:rPr>
          <w:rFonts w:ascii="Segoe UI" w:hAnsi="Segoe UI" w:cs="Segoe UI"/>
          <w:color w:val="333333"/>
        </w:rPr>
        <w:br/>
      </w:r>
      <w:r>
        <w:rPr>
          <w:rFonts w:ascii="Segoe UI" w:hAnsi="Segoe UI" w:cs="Segoe UI"/>
          <w:color w:val="333333"/>
          <w:shd w:val="clear" w:color="auto" w:fill="FFFFFF"/>
        </w:rPr>
        <w:t>（</w:t>
      </w:r>
      <w:r>
        <w:rPr>
          <w:rFonts w:ascii="Segoe UI" w:hAnsi="Segoe UI" w:cs="Segoe UI"/>
          <w:color w:val="333333"/>
          <w:shd w:val="clear" w:color="auto" w:fill="FFFFFF"/>
        </w:rPr>
        <w:t>4</w:t>
      </w:r>
      <w:r>
        <w:rPr>
          <w:rFonts w:ascii="Segoe UI" w:hAnsi="Segoe UI" w:cs="Segoe UI"/>
          <w:color w:val="333333"/>
          <w:shd w:val="clear" w:color="auto" w:fill="FFFFFF"/>
        </w:rPr>
        <w:t>）公共是顾客（服务提供）</w:t>
      </w:r>
      <w:r>
        <w:rPr>
          <w:rFonts w:ascii="Segoe UI" w:hAnsi="Segoe UI" w:cs="Segoe UI"/>
          <w:color w:val="333333"/>
        </w:rPr>
        <w:br/>
      </w:r>
      <w:r>
        <w:rPr>
          <w:rFonts w:ascii="Segoe UI" w:hAnsi="Segoe UI" w:cs="Segoe UI"/>
          <w:color w:val="333333"/>
          <w:shd w:val="clear" w:color="auto" w:fill="FFFFFF"/>
        </w:rPr>
        <w:t>（</w:t>
      </w:r>
      <w:r>
        <w:rPr>
          <w:rFonts w:ascii="Segoe UI" w:hAnsi="Segoe UI" w:cs="Segoe UI"/>
          <w:color w:val="333333"/>
          <w:shd w:val="clear" w:color="auto" w:fill="FFFFFF"/>
        </w:rPr>
        <w:t>5</w:t>
      </w:r>
      <w:r>
        <w:rPr>
          <w:rFonts w:ascii="Segoe UI" w:hAnsi="Segoe UI" w:cs="Segoe UI"/>
          <w:color w:val="333333"/>
          <w:shd w:val="clear" w:color="auto" w:fill="FFFFFF"/>
        </w:rPr>
        <w:t>）公共是公民</w:t>
      </w:r>
      <w:r>
        <w:rPr>
          <w:rFonts w:ascii="Segoe UI" w:hAnsi="Segoe UI" w:cs="Segoe UI"/>
          <w:color w:val="333333"/>
        </w:rPr>
        <w:br/>
      </w:r>
      <w:r>
        <w:rPr>
          <w:rFonts w:ascii="Segoe UI Emoji" w:hAnsi="Segoe UI Emoji" w:cs="Segoe UI Emoji"/>
          <w:color w:val="333333"/>
          <w:shd w:val="clear" w:color="auto" w:fill="FFFFFF"/>
        </w:rPr>
        <w:t>😈</w:t>
      </w:r>
      <w:r>
        <w:rPr>
          <w:rFonts w:ascii="Segoe UI" w:hAnsi="Segoe UI" w:cs="Segoe UI"/>
          <w:color w:val="333333"/>
          <w:shd w:val="clear" w:color="auto" w:fill="FFFFFF"/>
        </w:rPr>
        <w:t>公共行政的公共理论的构成要件：</w:t>
      </w:r>
      <w:r>
        <w:rPr>
          <w:rFonts w:ascii="Segoe UI" w:hAnsi="Segoe UI" w:cs="Segoe UI"/>
          <w:color w:val="333333"/>
        </w:rPr>
        <w:br/>
      </w:r>
      <w:r>
        <w:rPr>
          <w:rFonts w:ascii="Segoe UI" w:hAnsi="Segoe UI" w:cs="Segoe UI"/>
          <w:color w:val="333333"/>
          <w:shd w:val="clear" w:color="auto" w:fill="FFFFFF"/>
        </w:rPr>
        <w:t>（</w:t>
      </w:r>
      <w:r>
        <w:rPr>
          <w:rFonts w:ascii="Segoe UI" w:hAnsi="Segoe UI" w:cs="Segoe UI"/>
          <w:color w:val="333333"/>
          <w:shd w:val="clear" w:color="auto" w:fill="FFFFFF"/>
        </w:rPr>
        <w:t>1</w:t>
      </w:r>
      <w:r>
        <w:rPr>
          <w:rFonts w:ascii="Segoe UI" w:hAnsi="Segoe UI" w:cs="Segoe UI"/>
          <w:color w:val="333333"/>
          <w:shd w:val="clear" w:color="auto" w:fill="FFFFFF"/>
        </w:rPr>
        <w:t>）宪法：建立在宪法基础上且受制于宪法的秩序</w:t>
      </w:r>
      <w:r>
        <w:rPr>
          <w:rFonts w:ascii="Segoe UI" w:hAnsi="Segoe UI" w:cs="Segoe UI"/>
          <w:color w:val="333333"/>
        </w:rPr>
        <w:br/>
      </w:r>
      <w:r>
        <w:rPr>
          <w:rFonts w:ascii="Segoe UI" w:hAnsi="Segoe UI" w:cs="Segoe UI"/>
          <w:color w:val="333333"/>
          <w:shd w:val="clear" w:color="auto" w:fill="FFFFFF"/>
        </w:rPr>
        <w:t>（</w:t>
      </w:r>
      <w:r>
        <w:rPr>
          <w:rFonts w:ascii="Segoe UI" w:hAnsi="Segoe UI" w:cs="Segoe UI"/>
          <w:color w:val="333333"/>
          <w:shd w:val="clear" w:color="auto" w:fill="FFFFFF"/>
        </w:rPr>
        <w:t>2</w:t>
      </w:r>
      <w:r>
        <w:rPr>
          <w:rFonts w:ascii="Segoe UI" w:hAnsi="Segoe UI" w:cs="Segoe UI"/>
          <w:color w:val="333333"/>
          <w:shd w:val="clear" w:color="auto" w:fill="FFFFFF"/>
        </w:rPr>
        <w:t>）品德崇高的公民：强化公民精神</w:t>
      </w:r>
      <w:r>
        <w:rPr>
          <w:rFonts w:ascii="Segoe UI" w:hAnsi="Segoe UI" w:cs="Segoe UI"/>
          <w:color w:val="333333"/>
        </w:rPr>
        <w:br/>
      </w:r>
      <w:r>
        <w:rPr>
          <w:rFonts w:ascii="Segoe UI" w:hAnsi="Segoe UI" w:cs="Segoe UI"/>
          <w:color w:val="333333"/>
          <w:shd w:val="clear" w:color="auto" w:fill="FFFFFF"/>
        </w:rPr>
        <w:t>（</w:t>
      </w:r>
      <w:r>
        <w:rPr>
          <w:rFonts w:ascii="Segoe UI" w:hAnsi="Segoe UI" w:cs="Segoe UI"/>
          <w:color w:val="333333"/>
          <w:shd w:val="clear" w:color="auto" w:fill="FFFFFF"/>
        </w:rPr>
        <w:t>3</w:t>
      </w:r>
      <w:r>
        <w:rPr>
          <w:rFonts w:ascii="Segoe UI" w:hAnsi="Segoe UI" w:cs="Segoe UI"/>
          <w:color w:val="333333"/>
          <w:shd w:val="clear" w:color="auto" w:fill="FFFFFF"/>
        </w:rPr>
        <w:t>）对集体的和非集体的公共的回应</w:t>
      </w:r>
      <w:r>
        <w:rPr>
          <w:rFonts w:ascii="Segoe UI" w:hAnsi="Segoe UI" w:cs="Segoe UI"/>
          <w:color w:val="333333"/>
        </w:rPr>
        <w:br/>
      </w:r>
      <w:r>
        <w:rPr>
          <w:rFonts w:ascii="Segoe UI" w:hAnsi="Segoe UI" w:cs="Segoe UI"/>
          <w:color w:val="333333"/>
          <w:shd w:val="clear" w:color="auto" w:fill="FFFFFF"/>
        </w:rPr>
        <w:t>（</w:t>
      </w:r>
      <w:r>
        <w:rPr>
          <w:rFonts w:ascii="Segoe UI" w:hAnsi="Segoe UI" w:cs="Segoe UI"/>
          <w:color w:val="333333"/>
          <w:shd w:val="clear" w:color="auto" w:fill="FFFFFF"/>
        </w:rPr>
        <w:t>4</w:t>
      </w:r>
      <w:r>
        <w:rPr>
          <w:rFonts w:ascii="Segoe UI" w:hAnsi="Segoe UI" w:cs="Segoe UI"/>
          <w:color w:val="333333"/>
          <w:shd w:val="clear" w:color="auto" w:fill="FFFFFF"/>
        </w:rPr>
        <w:t>）乐善好施与爱心：对他人的爱心</w:t>
      </w:r>
      <w:r>
        <w:rPr>
          <w:rFonts w:ascii="Segoe UI" w:hAnsi="Segoe UI" w:cs="Segoe UI"/>
          <w:color w:val="333333"/>
        </w:rPr>
        <w:br/>
      </w:r>
      <w:r>
        <w:rPr>
          <w:rFonts w:ascii="Segoe UI Emoji" w:hAnsi="Segoe UI Emoji" w:cs="Segoe UI Emoji"/>
          <w:color w:val="333333"/>
          <w:shd w:val="clear" w:color="auto" w:fill="FFFFFF"/>
        </w:rPr>
        <w:t>❤️</w:t>
      </w:r>
      <w:r>
        <w:rPr>
          <w:rFonts w:ascii="Segoe UI" w:hAnsi="Segoe UI" w:cs="Segoe UI"/>
          <w:color w:val="333333"/>
          <w:shd w:val="clear" w:color="auto" w:fill="FFFFFF"/>
        </w:rPr>
        <w:t>结论</w:t>
      </w:r>
      <w:r>
        <w:rPr>
          <w:rFonts w:ascii="Segoe UI" w:hAnsi="Segoe UI" w:cs="Segoe UI"/>
          <w:color w:val="333333"/>
        </w:rPr>
        <w:br/>
      </w:r>
      <w:r>
        <w:rPr>
          <w:rFonts w:ascii="Segoe UI" w:hAnsi="Segoe UI" w:cs="Segoe UI"/>
          <w:color w:val="333333"/>
          <w:shd w:val="clear" w:color="auto" w:fill="FFFFFF"/>
        </w:rPr>
        <w:t>（</w:t>
      </w:r>
      <w:r>
        <w:rPr>
          <w:rFonts w:ascii="Segoe UI" w:hAnsi="Segoe UI" w:cs="Segoe UI"/>
          <w:color w:val="333333"/>
          <w:shd w:val="clear" w:color="auto" w:fill="FFFFFF"/>
        </w:rPr>
        <w:t>1</w:t>
      </w:r>
      <w:r>
        <w:rPr>
          <w:rFonts w:ascii="Segoe UI" w:hAnsi="Segoe UI" w:cs="Segoe UI"/>
          <w:color w:val="333333"/>
          <w:shd w:val="clear" w:color="auto" w:fill="FFFFFF"/>
        </w:rPr>
        <w:t>）陌生人之间的交往：公共生活中人与人健康交往</w:t>
      </w:r>
      <w:r>
        <w:rPr>
          <w:rFonts w:ascii="Segoe UI" w:hAnsi="Segoe UI" w:cs="Segoe UI"/>
          <w:color w:val="333333"/>
        </w:rPr>
        <w:br/>
      </w:r>
      <w:r>
        <w:rPr>
          <w:rFonts w:ascii="Segoe UI" w:hAnsi="Segoe UI" w:cs="Segoe UI"/>
          <w:color w:val="333333"/>
          <w:shd w:val="clear" w:color="auto" w:fill="FFFFFF"/>
        </w:rPr>
        <w:t>（</w:t>
      </w:r>
      <w:r>
        <w:rPr>
          <w:rFonts w:ascii="Segoe UI" w:hAnsi="Segoe UI" w:cs="Segoe UI"/>
          <w:color w:val="333333"/>
          <w:shd w:val="clear" w:color="auto" w:fill="FFFFFF"/>
        </w:rPr>
        <w:t>2</w:t>
      </w:r>
      <w:r>
        <w:rPr>
          <w:rFonts w:ascii="Segoe UI" w:hAnsi="Segoe UI" w:cs="Segoe UI"/>
          <w:color w:val="333333"/>
          <w:shd w:val="clear" w:color="auto" w:fill="FFFFFF"/>
        </w:rPr>
        <w:t>）公共空间的问题：公共场合建筑与现代通讯技术</w:t>
      </w:r>
      <w:r>
        <w:rPr>
          <w:rFonts w:ascii="Segoe UI" w:hAnsi="Segoe UI" w:cs="Segoe UI"/>
          <w:color w:val="333333"/>
        </w:rPr>
        <w:br/>
      </w:r>
      <w:r>
        <w:rPr>
          <w:rFonts w:ascii="Segoe UI" w:hAnsi="Segoe UI" w:cs="Segoe UI"/>
          <w:color w:val="333333"/>
          <w:shd w:val="clear" w:color="auto" w:fill="FFFFFF"/>
        </w:rPr>
        <w:t>（</w:t>
      </w:r>
      <w:r>
        <w:rPr>
          <w:rFonts w:ascii="Segoe UI" w:hAnsi="Segoe UI" w:cs="Segoe UI"/>
          <w:color w:val="333333"/>
          <w:shd w:val="clear" w:color="auto" w:fill="FFFFFF"/>
        </w:rPr>
        <w:t>3</w:t>
      </w:r>
      <w:r>
        <w:rPr>
          <w:rFonts w:ascii="Segoe UI" w:hAnsi="Segoe UI" w:cs="Segoe UI"/>
          <w:color w:val="333333"/>
          <w:shd w:val="clear" w:color="auto" w:fill="FFFFFF"/>
        </w:rPr>
        <w:t>）非人情化关系的有效性：公共生活在本质上是非人情化的生活</w:t>
      </w:r>
      <w:r>
        <w:rPr>
          <w:rFonts w:ascii="Segoe UI" w:hAnsi="Segoe UI" w:cs="Segoe UI"/>
          <w:color w:val="333333"/>
        </w:rPr>
        <w:br/>
      </w:r>
      <w:r>
        <w:rPr>
          <w:rFonts w:ascii="Segoe UI" w:hAnsi="Segoe UI" w:cs="Segoe UI"/>
          <w:color w:val="333333"/>
          <w:shd w:val="clear" w:color="auto" w:fill="FFFFFF"/>
        </w:rPr>
        <w:t>（</w:t>
      </w:r>
      <w:r>
        <w:rPr>
          <w:rFonts w:ascii="Segoe UI" w:hAnsi="Segoe UI" w:cs="Segoe UI"/>
          <w:color w:val="333333"/>
          <w:shd w:val="clear" w:color="auto" w:fill="FFFFFF"/>
        </w:rPr>
        <w:t>4</w:t>
      </w:r>
      <w:r>
        <w:rPr>
          <w:rFonts w:ascii="Segoe UI" w:hAnsi="Segoe UI" w:cs="Segoe UI"/>
          <w:color w:val="333333"/>
          <w:shd w:val="clear" w:color="auto" w:fill="FFFFFF"/>
        </w:rPr>
        <w:t>）相互依存的当代公众：相互依赖意识引起公共领域重建</w:t>
      </w:r>
      <w:r>
        <w:rPr>
          <w:rFonts w:ascii="Segoe UI" w:hAnsi="Segoe UI" w:cs="Segoe UI"/>
          <w:color w:val="333333"/>
        </w:rPr>
        <w:br/>
      </w:r>
      <w:r>
        <w:rPr>
          <w:rFonts w:ascii="Segoe UI" w:hAnsi="Segoe UI" w:cs="Segoe UI"/>
          <w:color w:val="333333"/>
          <w:shd w:val="clear" w:color="auto" w:fill="FFFFFF"/>
        </w:rPr>
        <w:t>第二章、公共行政的政治背景</w:t>
      </w:r>
      <w:r>
        <w:rPr>
          <w:rFonts w:ascii="Segoe UI" w:hAnsi="Segoe UI" w:cs="Segoe UI"/>
          <w:color w:val="333333"/>
        </w:rPr>
        <w:br/>
      </w:r>
      <w:r>
        <w:rPr>
          <w:rFonts w:ascii="Segoe UI" w:hAnsi="Segoe UI" w:cs="Segoe UI"/>
          <w:color w:val="333333"/>
          <w:shd w:val="clear" w:color="auto" w:fill="FFFFFF"/>
        </w:rPr>
        <w:t>公共行政的有效性取决于对政治和政治过程的了解程度以及在政治背景下管理公共部门的能力</w:t>
      </w:r>
      <w:r>
        <w:rPr>
          <w:rFonts w:ascii="Segoe UI" w:hAnsi="Segoe UI" w:cs="Segoe UI"/>
          <w:color w:val="333333"/>
        </w:rPr>
        <w:br/>
      </w:r>
      <w:r>
        <w:rPr>
          <w:rFonts w:ascii="Segoe UI" w:hAnsi="Segoe UI" w:cs="Segoe UI"/>
          <w:color w:val="333333"/>
          <w:shd w:val="clear" w:color="auto" w:fill="FFFFFF"/>
        </w:rPr>
        <w:t>第三章、作为治理的公共行政</w:t>
      </w:r>
      <w:r>
        <w:rPr>
          <w:rFonts w:ascii="Segoe UI" w:hAnsi="Segoe UI" w:cs="Segoe UI"/>
          <w:color w:val="333333"/>
        </w:rPr>
        <w:br/>
      </w:r>
      <w:r>
        <w:rPr>
          <w:rFonts w:ascii="Segoe UI" w:hAnsi="Segoe UI" w:cs="Segoe UI"/>
          <w:color w:val="333333"/>
          <w:shd w:val="clear" w:color="auto" w:fill="FFFFFF"/>
        </w:rPr>
        <w:t>作为治理的公共行政意味着：包括了参与公共活动的各种类型的组织和机构；描述多元组织或网络的互动模式；松散地结合，界限模糊</w:t>
      </w:r>
      <w:r>
        <w:rPr>
          <w:rFonts w:ascii="Segoe UI" w:hAnsi="Segoe UI" w:cs="Segoe UI"/>
          <w:color w:val="333333"/>
        </w:rPr>
        <w:br/>
      </w:r>
      <w:r>
        <w:rPr>
          <w:rFonts w:ascii="Segoe UI Emoji" w:hAnsi="Segoe UI Emoji" w:cs="Segoe UI Emoji"/>
          <w:color w:val="333333"/>
          <w:shd w:val="clear" w:color="auto" w:fill="FFFFFF"/>
        </w:rPr>
        <w:t>❤️</w:t>
      </w:r>
      <w:r>
        <w:rPr>
          <w:rFonts w:ascii="Segoe UI" w:hAnsi="Segoe UI" w:cs="Segoe UI"/>
          <w:color w:val="333333"/>
          <w:shd w:val="clear" w:color="auto" w:fill="FFFFFF"/>
        </w:rPr>
        <w:t>结论：</w:t>
      </w:r>
      <w:r>
        <w:rPr>
          <w:rFonts w:ascii="Segoe UI" w:hAnsi="Segoe UI" w:cs="Segoe UI"/>
          <w:color w:val="333333"/>
        </w:rPr>
        <w:br/>
      </w:r>
      <w:r>
        <w:rPr>
          <w:rFonts w:ascii="Segoe UI" w:hAnsi="Segoe UI" w:cs="Segoe UI"/>
          <w:color w:val="333333"/>
          <w:shd w:val="clear" w:color="auto" w:fill="FFFFFF"/>
        </w:rPr>
        <w:t>（</w:t>
      </w:r>
      <w:r>
        <w:rPr>
          <w:rFonts w:ascii="Segoe UI" w:hAnsi="Segoe UI" w:cs="Segoe UI"/>
          <w:color w:val="333333"/>
          <w:shd w:val="clear" w:color="auto" w:fill="FFFFFF"/>
        </w:rPr>
        <w:t>1</w:t>
      </w:r>
      <w:r>
        <w:rPr>
          <w:rFonts w:ascii="Segoe UI" w:hAnsi="Segoe UI" w:cs="Segoe UI"/>
          <w:color w:val="333333"/>
          <w:shd w:val="clear" w:color="auto" w:fill="FFFFFF"/>
        </w:rPr>
        <w:t>）治理是种积极符号</w:t>
      </w:r>
      <w:r>
        <w:rPr>
          <w:rFonts w:ascii="Segoe UI" w:hAnsi="Segoe UI" w:cs="Segoe UI"/>
          <w:color w:val="333333"/>
        </w:rPr>
        <w:br/>
      </w:r>
      <w:r>
        <w:rPr>
          <w:rFonts w:ascii="Segoe UI" w:hAnsi="Segoe UI" w:cs="Segoe UI"/>
          <w:color w:val="333333"/>
          <w:shd w:val="clear" w:color="auto" w:fill="FFFFFF"/>
        </w:rPr>
        <w:t>（</w:t>
      </w:r>
      <w:r>
        <w:rPr>
          <w:rFonts w:ascii="Segoe UI" w:hAnsi="Segoe UI" w:cs="Segoe UI"/>
          <w:color w:val="333333"/>
          <w:shd w:val="clear" w:color="auto" w:fill="FFFFFF"/>
        </w:rPr>
        <w:t>2</w:t>
      </w:r>
      <w:r>
        <w:rPr>
          <w:rFonts w:ascii="Segoe UI" w:hAnsi="Segoe UI" w:cs="Segoe UI"/>
          <w:color w:val="333333"/>
          <w:shd w:val="clear" w:color="auto" w:fill="FFFFFF"/>
        </w:rPr>
        <w:t>）是有关政府改革的流行看法</w:t>
      </w:r>
      <w:r>
        <w:rPr>
          <w:rFonts w:ascii="Segoe UI" w:hAnsi="Segoe UI" w:cs="Segoe UI"/>
          <w:color w:val="333333"/>
        </w:rPr>
        <w:br/>
      </w:r>
      <w:r>
        <w:rPr>
          <w:rFonts w:ascii="Segoe UI" w:hAnsi="Segoe UI" w:cs="Segoe UI"/>
          <w:color w:val="333333"/>
          <w:shd w:val="clear" w:color="auto" w:fill="FFFFFF"/>
        </w:rPr>
        <w:t>（</w:t>
      </w:r>
      <w:r>
        <w:rPr>
          <w:rFonts w:ascii="Segoe UI" w:hAnsi="Segoe UI" w:cs="Segoe UI"/>
          <w:color w:val="333333"/>
          <w:shd w:val="clear" w:color="auto" w:fill="FFFFFF"/>
        </w:rPr>
        <w:t>3</w:t>
      </w:r>
      <w:r>
        <w:rPr>
          <w:rFonts w:ascii="Segoe UI" w:hAnsi="Segoe UI" w:cs="Segoe UI"/>
          <w:color w:val="333333"/>
          <w:shd w:val="clear" w:color="auto" w:fill="FFFFFF"/>
        </w:rPr>
        <w:t>）掩盖了非民选公共官员在民主政体中的正当角色这一基本问题</w:t>
      </w:r>
      <w:r>
        <w:rPr>
          <w:rFonts w:ascii="Segoe UI" w:hAnsi="Segoe UI" w:cs="Segoe UI"/>
          <w:color w:val="333333"/>
        </w:rPr>
        <w:br/>
      </w:r>
      <w:r>
        <w:rPr>
          <w:rFonts w:ascii="Segoe UI" w:hAnsi="Segoe UI" w:cs="Segoe UI"/>
          <w:color w:val="333333"/>
          <w:shd w:val="clear" w:color="auto" w:fill="FFFFFF"/>
        </w:rPr>
        <w:t>第四章、行政自由裁量权问题</w:t>
      </w:r>
      <w:r>
        <w:rPr>
          <w:rFonts w:ascii="Segoe UI" w:hAnsi="Segoe UI" w:cs="Segoe UI"/>
          <w:color w:val="333333"/>
        </w:rPr>
        <w:br/>
      </w:r>
      <w:r>
        <w:rPr>
          <w:rFonts w:ascii="Segoe UI Emoji" w:hAnsi="Segoe UI Emoji" w:cs="Segoe UI Emoji"/>
          <w:color w:val="333333"/>
          <w:shd w:val="clear" w:color="auto" w:fill="FFFFFF"/>
        </w:rPr>
        <w:t>❤️</w:t>
      </w:r>
      <w:r>
        <w:rPr>
          <w:rFonts w:ascii="Segoe UI" w:hAnsi="Segoe UI" w:cs="Segoe UI"/>
          <w:color w:val="333333"/>
          <w:shd w:val="clear" w:color="auto" w:fill="FFFFFF"/>
        </w:rPr>
        <w:t>结论：社会公平是一个残留价值，代表着一组人们必须经常提起的、需要考虑的事情，是公共行政的第三个规范性支柱</w:t>
      </w:r>
      <w:r>
        <w:rPr>
          <w:rFonts w:ascii="Segoe UI" w:hAnsi="Segoe UI" w:cs="Segoe UI"/>
          <w:color w:val="333333"/>
        </w:rPr>
        <w:br/>
      </w:r>
      <w:r>
        <w:rPr>
          <w:rFonts w:ascii="Segoe UI" w:hAnsi="Segoe UI" w:cs="Segoe UI"/>
          <w:color w:val="333333"/>
          <w:shd w:val="clear" w:color="auto" w:fill="FFFFFF"/>
        </w:rPr>
        <w:t>第五章、公共行政中的公正与社会公平</w:t>
      </w:r>
      <w:r>
        <w:rPr>
          <w:rFonts w:ascii="Segoe UI" w:hAnsi="Segoe UI" w:cs="Segoe UI"/>
          <w:color w:val="333333"/>
        </w:rPr>
        <w:br/>
      </w:r>
      <w:r>
        <w:rPr>
          <w:rFonts w:ascii="Segoe UI Emoji" w:hAnsi="Segoe UI Emoji" w:cs="Segoe UI Emoji"/>
          <w:color w:val="333333"/>
          <w:shd w:val="clear" w:color="auto" w:fill="FFFFFF"/>
        </w:rPr>
        <w:t>🍉</w:t>
      </w:r>
      <w:r>
        <w:rPr>
          <w:rFonts w:ascii="Segoe UI" w:hAnsi="Segoe UI" w:cs="Segoe UI"/>
          <w:color w:val="333333"/>
          <w:shd w:val="clear" w:color="auto" w:fill="FFFFFF"/>
        </w:rPr>
        <w:t>社会公平的复合理论：单纯的个人公平、分部化的公平、集团公平、公平的领域、机会的公平、公平的价值</w:t>
      </w:r>
      <w:r>
        <w:rPr>
          <w:rFonts w:ascii="Segoe UI" w:hAnsi="Segoe UI" w:cs="Segoe UI"/>
          <w:color w:val="333333"/>
        </w:rPr>
        <w:br/>
      </w:r>
      <w:r>
        <w:rPr>
          <w:rFonts w:ascii="Segoe UI Emoji" w:hAnsi="Segoe UI Emoji" w:cs="Segoe UI Emoji"/>
          <w:color w:val="333333"/>
          <w:shd w:val="clear" w:color="auto" w:fill="FFFFFF"/>
        </w:rPr>
        <w:t>❤️</w:t>
      </w:r>
      <w:r>
        <w:rPr>
          <w:rFonts w:ascii="Segoe UI" w:hAnsi="Segoe UI" w:cs="Segoe UI"/>
          <w:color w:val="333333"/>
          <w:shd w:val="clear" w:color="auto" w:fill="FFFFFF"/>
        </w:rPr>
        <w:t>结论：应建立一种成熟的社会公平和公共行政的复合理论，公共行政人员愿意致力于实践社会公平</w:t>
      </w:r>
      <w:r>
        <w:rPr>
          <w:rFonts w:ascii="Segoe UI" w:hAnsi="Segoe UI" w:cs="Segoe UI"/>
          <w:color w:val="333333"/>
        </w:rPr>
        <w:br/>
      </w:r>
      <w:r>
        <w:rPr>
          <w:rFonts w:ascii="Segoe UI" w:hAnsi="Segoe UI" w:cs="Segoe UI"/>
          <w:color w:val="333333"/>
          <w:shd w:val="clear" w:color="auto" w:fill="FFFFFF"/>
        </w:rPr>
        <w:t>第六章、公共行政的代际概念</w:t>
      </w:r>
      <w:r>
        <w:rPr>
          <w:rFonts w:ascii="Segoe UI" w:hAnsi="Segoe UI" w:cs="Segoe UI"/>
          <w:color w:val="333333"/>
        </w:rPr>
        <w:br/>
      </w:r>
      <w:r>
        <w:rPr>
          <w:rFonts w:ascii="Segoe UI Emoji" w:hAnsi="Segoe UI Emoji" w:cs="Segoe UI Emoji"/>
          <w:color w:val="333333"/>
          <w:shd w:val="clear" w:color="auto" w:fill="FFFFFF"/>
        </w:rPr>
        <w:t>🍊</w:t>
      </w:r>
      <w:r>
        <w:rPr>
          <w:rFonts w:ascii="Segoe UI" w:hAnsi="Segoe UI" w:cs="Segoe UI"/>
          <w:color w:val="333333"/>
          <w:shd w:val="clear" w:color="auto" w:fill="FFFFFF"/>
        </w:rPr>
        <w:t>讨论问题：公共官员们是否应对后代承担责任？</w:t>
      </w:r>
      <w:r>
        <w:rPr>
          <w:rFonts w:ascii="Segoe UI" w:hAnsi="Segoe UI" w:cs="Segoe UI"/>
          <w:color w:val="333333"/>
        </w:rPr>
        <w:br/>
      </w:r>
      <w:r>
        <w:rPr>
          <w:rFonts w:ascii="Segoe UI Emoji" w:hAnsi="Segoe UI Emoji" w:cs="Segoe UI Emoji"/>
          <w:color w:val="333333"/>
          <w:shd w:val="clear" w:color="auto" w:fill="FFFFFF"/>
        </w:rPr>
        <w:t>❤️</w:t>
      </w:r>
      <w:r>
        <w:rPr>
          <w:rFonts w:ascii="Segoe UI" w:hAnsi="Segoe UI" w:cs="Segoe UI"/>
          <w:color w:val="333333"/>
          <w:shd w:val="clear" w:color="auto" w:fill="FFFFFF"/>
        </w:rPr>
        <w:t>结论：要为代际之间的社会公平承担责任；缺乏代际社会公平是市场失灵的一个表现，</w:t>
      </w:r>
      <w:r>
        <w:rPr>
          <w:rFonts w:ascii="Segoe UI" w:hAnsi="Segoe UI" w:cs="Segoe UI"/>
          <w:color w:val="333333"/>
          <w:shd w:val="clear" w:color="auto" w:fill="FFFFFF"/>
        </w:rPr>
        <w:lastRenderedPageBreak/>
        <w:t>政府应通过公共政策来干预</w:t>
      </w:r>
    </w:p>
    <w:p w14:paraId="2A7AD789" w14:textId="77777777" w:rsidR="006B33AF" w:rsidRDefault="006B33AF">
      <w:pPr>
        <w:rPr>
          <w:rFonts w:ascii="Segoe UI" w:hAnsi="Segoe UI" w:cs="Segoe UI"/>
          <w:color w:val="333333"/>
          <w:shd w:val="clear" w:color="auto" w:fill="FFFFFF"/>
        </w:rPr>
      </w:pPr>
    </w:p>
    <w:p w14:paraId="550D2E0A" w14:textId="711DD54F" w:rsidR="006B33AF" w:rsidRDefault="006B33AF">
      <w:pPr>
        <w:rPr>
          <w:rFonts w:hint="eastAsia"/>
        </w:rPr>
      </w:pPr>
      <w:r>
        <w:rPr>
          <w:rFonts w:ascii="Segoe UI" w:hAnsi="Segoe UI" w:cs="Segoe UI"/>
          <w:color w:val="333333"/>
          <w:shd w:val="clear" w:color="auto" w:fill="FFFFFF"/>
        </w:rPr>
        <w:t>乔治</w:t>
      </w:r>
      <w:r>
        <w:rPr>
          <w:rFonts w:ascii="Segoe UI" w:hAnsi="Segoe UI" w:cs="Segoe UI"/>
          <w:color w:val="333333"/>
          <w:shd w:val="clear" w:color="auto" w:fill="FFFFFF"/>
        </w:rPr>
        <w:t>·</w:t>
      </w:r>
      <w:r>
        <w:rPr>
          <w:rFonts w:ascii="Segoe UI" w:hAnsi="Segoe UI" w:cs="Segoe UI"/>
          <w:color w:val="333333"/>
          <w:shd w:val="clear" w:color="auto" w:fill="FFFFFF"/>
        </w:rPr>
        <w:t>弗雷德克里森的《公共行政的精神》</w:t>
      </w:r>
      <w:r>
        <w:rPr>
          <w:rFonts w:ascii="Segoe UI" w:hAnsi="Segoe UI" w:cs="Segoe UI"/>
          <w:color w:val="333333"/>
        </w:rPr>
        <w:br/>
      </w:r>
      <w:r>
        <w:rPr>
          <w:rFonts w:ascii="Segoe UI" w:hAnsi="Segoe UI" w:cs="Segoe UI"/>
          <w:color w:val="333333"/>
          <w:shd w:val="clear" w:color="auto" w:fill="FFFFFF"/>
        </w:rPr>
        <w:t>个人觉得如果想要速成这本书的话可以直接看第十一章，基本就是全书的结论总结</w:t>
      </w:r>
      <w:r>
        <w:rPr>
          <w:rFonts w:ascii="Segoe UI" w:hAnsi="Segoe UI" w:cs="Segoe UI"/>
          <w:color w:val="333333"/>
        </w:rPr>
        <w:br/>
      </w:r>
      <w:r>
        <w:rPr>
          <w:rFonts w:ascii="Segoe UI" w:hAnsi="Segoe UI" w:cs="Segoe UI"/>
          <w:color w:val="333333"/>
          <w:shd w:val="clear" w:color="auto" w:fill="FFFFFF"/>
        </w:rPr>
        <w:t>第七章、伦理与公共行政</w:t>
      </w:r>
      <w:r>
        <w:rPr>
          <w:rFonts w:ascii="Segoe UI" w:hAnsi="Segoe UI" w:cs="Segoe UI"/>
          <w:color w:val="333333"/>
        </w:rPr>
        <w:br/>
      </w:r>
      <w:r>
        <w:rPr>
          <w:rFonts w:ascii="Segoe UI" w:hAnsi="Segoe UI" w:cs="Segoe UI"/>
          <w:color w:val="333333"/>
          <w:shd w:val="clear" w:color="auto" w:fill="FFFFFF"/>
        </w:rPr>
        <w:t>价值是公共行政的灵魂</w:t>
      </w:r>
      <w:r>
        <w:rPr>
          <w:rFonts w:ascii="Segoe UI" w:hAnsi="Segoe UI" w:cs="Segoe UI"/>
          <w:color w:val="333333"/>
        </w:rPr>
        <w:br/>
      </w:r>
      <w:r>
        <w:rPr>
          <w:rFonts w:ascii="Segoe UI Emoji" w:hAnsi="Segoe UI Emoji" w:cs="Segoe UI Emoji"/>
          <w:color w:val="333333"/>
          <w:shd w:val="clear" w:color="auto" w:fill="FFFFFF"/>
        </w:rPr>
        <w:t>❤️</w:t>
      </w:r>
      <w:r>
        <w:rPr>
          <w:rFonts w:ascii="Segoe UI" w:hAnsi="Segoe UI" w:cs="Segoe UI"/>
          <w:color w:val="333333"/>
          <w:shd w:val="clear" w:color="auto" w:fill="FFFFFF"/>
        </w:rPr>
        <w:t>结论：对与错的标准是随环境变化而变化的；应测量自由裁量权的减少对行政绩效和行政伦理的影响</w:t>
      </w:r>
      <w:r>
        <w:rPr>
          <w:rFonts w:ascii="Segoe UI" w:hAnsi="Segoe UI" w:cs="Segoe UI"/>
          <w:color w:val="333333"/>
        </w:rPr>
        <w:br/>
      </w:r>
      <w:r>
        <w:rPr>
          <w:rFonts w:ascii="Segoe UI" w:hAnsi="Segoe UI" w:cs="Segoe UI"/>
          <w:color w:val="333333"/>
          <w:shd w:val="clear" w:color="auto" w:fill="FFFFFF"/>
        </w:rPr>
        <w:t>第八章、距离悖论和角色差异问题</w:t>
      </w:r>
      <w:r>
        <w:rPr>
          <w:rFonts w:ascii="Segoe UI" w:hAnsi="Segoe UI" w:cs="Segoe UI"/>
          <w:color w:val="333333"/>
        </w:rPr>
        <w:br/>
      </w:r>
      <w:r>
        <w:rPr>
          <w:rFonts w:ascii="Segoe UI Emoji" w:hAnsi="Segoe UI Emoji" w:cs="Segoe UI Emoji"/>
          <w:color w:val="333333"/>
          <w:shd w:val="clear" w:color="auto" w:fill="FFFFFF"/>
        </w:rPr>
        <w:t>✨</w:t>
      </w:r>
      <w:r>
        <w:rPr>
          <w:rFonts w:ascii="Segoe UI" w:hAnsi="Segoe UI" w:cs="Segoe UI"/>
          <w:color w:val="333333"/>
          <w:shd w:val="clear" w:color="auto" w:fill="FFFFFF"/>
        </w:rPr>
        <w:t>距离悖论：公众倾向于在抽象意义上对政府和政府事务持负面的看法，但他们与政府项目和政府官员打交道时，又持正面看法</w:t>
      </w:r>
      <w:r>
        <w:rPr>
          <w:rFonts w:ascii="Segoe UI" w:hAnsi="Segoe UI" w:cs="Segoe UI"/>
          <w:color w:val="333333"/>
        </w:rPr>
        <w:br/>
      </w:r>
      <w:r>
        <w:rPr>
          <w:rFonts w:ascii="Segoe UI Emoji" w:hAnsi="Segoe UI Emoji" w:cs="Segoe UI Emoji"/>
          <w:color w:val="333333"/>
          <w:shd w:val="clear" w:color="auto" w:fill="FFFFFF"/>
        </w:rPr>
        <w:t>✨</w:t>
      </w:r>
      <w:r>
        <w:rPr>
          <w:rFonts w:ascii="Segoe UI" w:hAnsi="Segoe UI" w:cs="Segoe UI"/>
          <w:color w:val="333333"/>
          <w:shd w:val="clear" w:color="auto" w:fill="FFFFFF"/>
        </w:rPr>
        <w:t>角色差异：民众并不详细了解政府官员角色的差异，只基于有限的知识而形成他们对政府伦理的看法，而角色差异的缺失可能是由于公众与政府接触不多造成的</w:t>
      </w:r>
      <w:r>
        <w:rPr>
          <w:rFonts w:ascii="Segoe UI" w:hAnsi="Segoe UI" w:cs="Segoe UI"/>
          <w:color w:val="333333"/>
        </w:rPr>
        <w:br/>
      </w:r>
      <w:r>
        <w:rPr>
          <w:rFonts w:ascii="Segoe UI" w:hAnsi="Segoe UI" w:cs="Segoe UI"/>
          <w:color w:val="333333"/>
          <w:shd w:val="clear" w:color="auto" w:fill="FFFFFF"/>
        </w:rPr>
        <w:t>第九章、爱国主义、乐善好施和公共行政</w:t>
      </w:r>
      <w:r>
        <w:rPr>
          <w:rFonts w:ascii="Segoe UI" w:hAnsi="Segoe UI" w:cs="Segoe UI"/>
          <w:color w:val="333333"/>
        </w:rPr>
        <w:br/>
      </w:r>
      <w:r>
        <w:rPr>
          <w:rFonts w:ascii="Segoe UI Emoji" w:hAnsi="Segoe UI Emoji" w:cs="Segoe UI Emoji"/>
          <w:color w:val="333333"/>
          <w:shd w:val="clear" w:color="auto" w:fill="FFFFFF"/>
        </w:rPr>
        <w:t>❤️</w:t>
      </w:r>
      <w:r>
        <w:rPr>
          <w:rFonts w:ascii="Segoe UI" w:hAnsi="Segoe UI" w:cs="Segoe UI"/>
          <w:color w:val="333333"/>
          <w:shd w:val="clear" w:color="auto" w:fill="FFFFFF"/>
        </w:rPr>
        <w:t>结论：</w:t>
      </w:r>
      <w:r>
        <w:rPr>
          <w:rFonts w:ascii="Segoe UI" w:hAnsi="Segoe UI" w:cs="Segoe UI"/>
          <w:color w:val="333333"/>
        </w:rPr>
        <w:br/>
      </w:r>
      <w:r>
        <w:rPr>
          <w:rFonts w:ascii="Segoe UI" w:hAnsi="Segoe UI" w:cs="Segoe UI"/>
          <w:color w:val="333333"/>
          <w:shd w:val="clear" w:color="auto" w:fill="FFFFFF"/>
        </w:rPr>
        <w:t>（</w:t>
      </w:r>
      <w:r>
        <w:rPr>
          <w:rFonts w:ascii="Segoe UI" w:hAnsi="Segoe UI" w:cs="Segoe UI"/>
          <w:color w:val="333333"/>
          <w:shd w:val="clear" w:color="auto" w:fill="FFFFFF"/>
        </w:rPr>
        <w:t>1</w:t>
      </w:r>
      <w:r>
        <w:rPr>
          <w:rFonts w:ascii="Segoe UI" w:hAnsi="Segoe UI" w:cs="Segoe UI"/>
          <w:color w:val="333333"/>
          <w:shd w:val="clear" w:color="auto" w:fill="FFFFFF"/>
        </w:rPr>
        <w:t>）抛弃理想主义而赞同实用主义背离了我们政府的核心目的</w:t>
      </w:r>
      <w:r>
        <w:rPr>
          <w:rFonts w:ascii="Segoe UI" w:hAnsi="Segoe UI" w:cs="Segoe UI"/>
          <w:color w:val="333333"/>
        </w:rPr>
        <w:br/>
      </w:r>
      <w:r>
        <w:rPr>
          <w:rFonts w:ascii="Segoe UI" w:hAnsi="Segoe UI" w:cs="Segoe UI"/>
          <w:color w:val="333333"/>
          <w:shd w:val="clear" w:color="auto" w:fill="FFFFFF"/>
        </w:rPr>
        <w:t>（</w:t>
      </w:r>
      <w:r>
        <w:rPr>
          <w:rFonts w:ascii="Segoe UI" w:hAnsi="Segoe UI" w:cs="Segoe UI"/>
          <w:color w:val="333333"/>
          <w:shd w:val="clear" w:color="auto" w:fill="FFFFFF"/>
        </w:rPr>
        <w:t>2</w:t>
      </w:r>
      <w:r>
        <w:rPr>
          <w:rFonts w:ascii="Segoe UI" w:hAnsi="Segoe UI" w:cs="Segoe UI"/>
          <w:color w:val="333333"/>
          <w:shd w:val="clear" w:color="auto" w:fill="FFFFFF"/>
        </w:rPr>
        <w:t>）在公共行政伦理中，</w:t>
      </w:r>
      <w:r>
        <w:rPr>
          <w:rFonts w:ascii="Segoe UI" w:hAnsi="Segoe UI" w:cs="Segoe UI"/>
          <w:color w:val="333333"/>
          <w:shd w:val="clear" w:color="auto" w:fill="FFFFFF"/>
        </w:rPr>
        <w:t>“</w:t>
      </w:r>
      <w:r>
        <w:rPr>
          <w:rFonts w:ascii="Segoe UI" w:hAnsi="Segoe UI" w:cs="Segoe UI"/>
          <w:color w:val="333333"/>
          <w:shd w:val="clear" w:color="auto" w:fill="FFFFFF"/>
        </w:rPr>
        <w:t>爱你的邻居</w:t>
      </w:r>
      <w:r>
        <w:rPr>
          <w:rFonts w:ascii="Segoe UI" w:hAnsi="Segoe UI" w:cs="Segoe UI"/>
          <w:color w:val="333333"/>
          <w:shd w:val="clear" w:color="auto" w:fill="FFFFFF"/>
        </w:rPr>
        <w:t>”</w:t>
      </w:r>
      <w:r>
        <w:rPr>
          <w:rFonts w:ascii="Segoe UI" w:hAnsi="Segoe UI" w:cs="Segoe UI"/>
          <w:color w:val="333333"/>
          <w:shd w:val="clear" w:color="auto" w:fill="FFFFFF"/>
        </w:rPr>
        <w:t>容易，最大的困难是超越家庭和邻居，把全世界的人都包括在乐善好施范围之内</w:t>
      </w:r>
      <w:r>
        <w:rPr>
          <w:rFonts w:ascii="Segoe UI" w:hAnsi="Segoe UI" w:cs="Segoe UI"/>
          <w:color w:val="333333"/>
        </w:rPr>
        <w:br/>
      </w:r>
      <w:r>
        <w:rPr>
          <w:rFonts w:ascii="Segoe UI" w:hAnsi="Segoe UI" w:cs="Segoe UI"/>
          <w:color w:val="333333"/>
          <w:shd w:val="clear" w:color="auto" w:fill="FFFFFF"/>
        </w:rPr>
        <w:t>第十章、作为代表性公民的公共管理者</w:t>
      </w:r>
      <w:r>
        <w:rPr>
          <w:rFonts w:ascii="Segoe UI" w:hAnsi="Segoe UI" w:cs="Segoe UI"/>
          <w:color w:val="333333"/>
        </w:rPr>
        <w:br/>
      </w:r>
      <w:r>
        <w:rPr>
          <w:rFonts w:ascii="Segoe UI" w:hAnsi="Segoe UI" w:cs="Segoe UI"/>
          <w:color w:val="333333"/>
          <w:shd w:val="clear" w:color="auto" w:fill="FFFFFF"/>
        </w:rPr>
        <w:t>公共管理者首先是公民，是公民和公共组织之间联系的主要桥梁，是其他公民的代理人。</w:t>
      </w:r>
      <w:r>
        <w:rPr>
          <w:rFonts w:ascii="Segoe UI" w:hAnsi="Segoe UI" w:cs="Segoe UI"/>
          <w:color w:val="333333"/>
        </w:rPr>
        <w:br/>
      </w:r>
      <w:r>
        <w:rPr>
          <w:rFonts w:ascii="Segoe UI" w:hAnsi="Segoe UI" w:cs="Segoe UI"/>
          <w:color w:val="333333"/>
          <w:shd w:val="clear" w:color="auto" w:fill="FFFFFF"/>
        </w:rPr>
        <w:t>公民精神和行政管理：两因素的高低排列的四种组合</w:t>
      </w:r>
      <w:r>
        <w:rPr>
          <w:rFonts w:ascii="Segoe UI" w:hAnsi="Segoe UI" w:cs="Segoe UI"/>
          <w:color w:val="333333"/>
        </w:rPr>
        <w:br/>
      </w:r>
      <w:r>
        <w:rPr>
          <w:rFonts w:ascii="Segoe UI Emoji" w:hAnsi="Segoe UI Emoji" w:cs="Segoe UI Emoji"/>
          <w:color w:val="333333"/>
          <w:shd w:val="clear" w:color="auto" w:fill="FFFFFF"/>
        </w:rPr>
        <w:t>❤️</w:t>
      </w:r>
      <w:r>
        <w:rPr>
          <w:rFonts w:ascii="Segoe UI" w:hAnsi="Segoe UI" w:cs="Segoe UI"/>
          <w:color w:val="333333"/>
          <w:shd w:val="clear" w:color="auto" w:fill="FFFFFF"/>
        </w:rPr>
        <w:t>结论：公共制度应更能反映正义和公平的社会价值方面发挥领导作用；高公民精神在管理稀有资源的需求不很强烈时才会有效运作</w:t>
      </w:r>
      <w:r>
        <w:rPr>
          <w:rFonts w:ascii="Segoe UI" w:hAnsi="Segoe UI" w:cs="Segoe UI"/>
          <w:color w:val="333333"/>
        </w:rPr>
        <w:br/>
      </w:r>
      <w:r>
        <w:rPr>
          <w:rFonts w:ascii="Segoe UI" w:hAnsi="Segoe UI" w:cs="Segoe UI"/>
          <w:color w:val="333333"/>
          <w:shd w:val="clear" w:color="auto" w:fill="FFFFFF"/>
        </w:rPr>
        <w:t>第十一章、公共行政的首要原理全书的结论：</w:t>
      </w:r>
      <w:r>
        <w:rPr>
          <w:rFonts w:ascii="Segoe UI" w:hAnsi="Segoe UI" w:cs="Segoe UI"/>
          <w:color w:val="333333"/>
        </w:rPr>
        <w:br/>
      </w:r>
      <w:r>
        <w:rPr>
          <w:rFonts w:ascii="Segoe UI" w:hAnsi="Segoe UI" w:cs="Segoe UI"/>
          <w:color w:val="333333"/>
          <w:shd w:val="clear" w:color="auto" w:fill="FFFFFF"/>
        </w:rPr>
        <w:t>（</w:t>
      </w:r>
      <w:r>
        <w:rPr>
          <w:rFonts w:ascii="Segoe UI" w:hAnsi="Segoe UI" w:cs="Segoe UI"/>
          <w:color w:val="333333"/>
          <w:shd w:val="clear" w:color="auto" w:fill="FFFFFF"/>
        </w:rPr>
        <w:t>1</w:t>
      </w:r>
      <w:r>
        <w:rPr>
          <w:rFonts w:ascii="Segoe UI" w:hAnsi="Segoe UI" w:cs="Segoe UI"/>
          <w:color w:val="333333"/>
          <w:shd w:val="clear" w:color="auto" w:fill="FFFFFF"/>
        </w:rPr>
        <w:t>）从广义的角度界定公共行政</w:t>
      </w:r>
      <w:r>
        <w:rPr>
          <w:rFonts w:ascii="Segoe UI" w:hAnsi="Segoe UI" w:cs="Segoe UI"/>
          <w:color w:val="333333"/>
        </w:rPr>
        <w:br/>
      </w:r>
      <w:r>
        <w:rPr>
          <w:rFonts w:ascii="Segoe UI" w:hAnsi="Segoe UI" w:cs="Segoe UI"/>
          <w:color w:val="333333"/>
          <w:shd w:val="clear" w:color="auto" w:fill="FFFFFF"/>
        </w:rPr>
        <w:t>（</w:t>
      </w:r>
      <w:r>
        <w:rPr>
          <w:rFonts w:ascii="Segoe UI" w:hAnsi="Segoe UI" w:cs="Segoe UI"/>
          <w:color w:val="333333"/>
          <w:shd w:val="clear" w:color="auto" w:fill="FFFFFF"/>
        </w:rPr>
        <w:t>2</w:t>
      </w:r>
      <w:r>
        <w:rPr>
          <w:rFonts w:ascii="Segoe UI" w:hAnsi="Segoe UI" w:cs="Segoe UI"/>
          <w:color w:val="333333"/>
          <w:shd w:val="clear" w:color="auto" w:fill="FFFFFF"/>
        </w:rPr>
        <w:t>）把对公共组织与机构的高效、经济及公平的管理作为公共行政的任务</w:t>
      </w:r>
      <w:r>
        <w:rPr>
          <w:rFonts w:ascii="Segoe UI" w:hAnsi="Segoe UI" w:cs="Segoe UI"/>
          <w:color w:val="333333"/>
        </w:rPr>
        <w:br/>
      </w:r>
      <w:r>
        <w:rPr>
          <w:rFonts w:ascii="Segoe UI" w:hAnsi="Segoe UI" w:cs="Segoe UI"/>
          <w:color w:val="333333"/>
          <w:shd w:val="clear" w:color="auto" w:fill="FFFFFF"/>
        </w:rPr>
        <w:t>（</w:t>
      </w:r>
      <w:r>
        <w:rPr>
          <w:rFonts w:ascii="Segoe UI" w:hAnsi="Segoe UI" w:cs="Segoe UI"/>
          <w:color w:val="333333"/>
          <w:shd w:val="clear" w:color="auto" w:fill="FFFFFF"/>
        </w:rPr>
        <w:t>3</w:t>
      </w:r>
      <w:r>
        <w:rPr>
          <w:rFonts w:ascii="Segoe UI" w:hAnsi="Segoe UI" w:cs="Segoe UI"/>
          <w:color w:val="333333"/>
          <w:shd w:val="clear" w:color="auto" w:fill="FFFFFF"/>
        </w:rPr>
        <w:t>）把公共行政的范围局限于高效、公平地执行公共政策，不带党派色彩地支持公共组织的使命</w:t>
      </w:r>
      <w:r>
        <w:rPr>
          <w:rFonts w:ascii="Segoe UI" w:hAnsi="Segoe UI" w:cs="Segoe UI"/>
          <w:color w:val="333333"/>
        </w:rPr>
        <w:br/>
      </w:r>
      <w:r>
        <w:rPr>
          <w:rFonts w:ascii="Segoe UI" w:hAnsi="Segoe UI" w:cs="Segoe UI"/>
          <w:color w:val="333333"/>
          <w:shd w:val="clear" w:color="auto" w:fill="FFFFFF"/>
        </w:rPr>
        <w:t>（</w:t>
      </w:r>
      <w:r>
        <w:rPr>
          <w:rFonts w:ascii="Segoe UI" w:hAnsi="Segoe UI" w:cs="Segoe UI"/>
          <w:color w:val="333333"/>
          <w:shd w:val="clear" w:color="auto" w:fill="FFFFFF"/>
        </w:rPr>
        <w:t>4</w:t>
      </w:r>
      <w:r>
        <w:rPr>
          <w:rFonts w:ascii="Segoe UI" w:hAnsi="Segoe UI" w:cs="Segoe UI"/>
          <w:color w:val="333333"/>
          <w:shd w:val="clear" w:color="auto" w:fill="FFFFFF"/>
        </w:rPr>
        <w:t>）同等地关注联邦、州与地方政府的事务</w:t>
      </w:r>
      <w:r>
        <w:rPr>
          <w:rFonts w:ascii="Segoe UI" w:hAnsi="Segoe UI" w:cs="Segoe UI"/>
          <w:color w:val="333333"/>
        </w:rPr>
        <w:br/>
      </w:r>
      <w:r>
        <w:rPr>
          <w:rFonts w:ascii="Segoe UI" w:hAnsi="Segoe UI" w:cs="Segoe UI"/>
          <w:color w:val="333333"/>
          <w:shd w:val="clear" w:color="auto" w:fill="FFFFFF"/>
        </w:rPr>
        <w:t>（</w:t>
      </w:r>
      <w:r>
        <w:rPr>
          <w:rFonts w:ascii="Segoe UI" w:hAnsi="Segoe UI" w:cs="Segoe UI"/>
          <w:color w:val="333333"/>
          <w:shd w:val="clear" w:color="auto" w:fill="FFFFFF"/>
        </w:rPr>
        <w:t>5</w:t>
      </w:r>
      <w:r>
        <w:rPr>
          <w:rFonts w:ascii="Segoe UI" w:hAnsi="Segoe UI" w:cs="Segoe UI"/>
          <w:color w:val="333333"/>
          <w:shd w:val="clear" w:color="auto" w:fill="FFFFFF"/>
        </w:rPr>
        <w:t>）管理公共组织，强化公共组织变革的能力和回应性</w:t>
      </w:r>
      <w:r>
        <w:rPr>
          <w:rFonts w:ascii="Segoe UI" w:hAnsi="Segoe UI" w:cs="Segoe UI"/>
          <w:color w:val="333333"/>
        </w:rPr>
        <w:br/>
      </w:r>
      <w:r>
        <w:rPr>
          <w:rFonts w:ascii="Segoe UI" w:hAnsi="Segoe UI" w:cs="Segoe UI"/>
          <w:color w:val="333333"/>
          <w:shd w:val="clear" w:color="auto" w:fill="FFFFFF"/>
        </w:rPr>
        <w:t>（</w:t>
      </w:r>
      <w:r>
        <w:rPr>
          <w:rFonts w:ascii="Segoe UI" w:hAnsi="Segoe UI" w:cs="Segoe UI"/>
          <w:color w:val="333333"/>
          <w:shd w:val="clear" w:color="auto" w:fill="FFFFFF"/>
        </w:rPr>
        <w:t>6</w:t>
      </w:r>
      <w:r>
        <w:rPr>
          <w:rFonts w:ascii="Segoe UI" w:hAnsi="Segoe UI" w:cs="Segoe UI"/>
          <w:color w:val="333333"/>
          <w:shd w:val="clear" w:color="auto" w:fill="FFFFFF"/>
        </w:rPr>
        <w:t>）公平及乐善好施地服务于公民</w:t>
      </w:r>
    </w:p>
    <w:sectPr w:rsidR="006B33A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4B9C"/>
    <w:rsid w:val="00484B9C"/>
    <w:rsid w:val="006759D9"/>
    <w:rsid w:val="006B33AF"/>
    <w:rsid w:val="007407FF"/>
    <w:rsid w:val="007463F2"/>
    <w:rsid w:val="00E966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0991F5"/>
  <w15:chartTrackingRefBased/>
  <w15:docId w15:val="{3BB350CE-EC99-4054-836B-9347BF760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next w:val="a"/>
    <w:link w:val="10"/>
    <w:qFormat/>
    <w:rsid w:val="00E96674"/>
    <w:pPr>
      <w:keepNext/>
      <w:keepLines/>
      <w:spacing w:before="340" w:after="330" w:line="578" w:lineRule="auto"/>
      <w:outlineLvl w:val="0"/>
    </w:pPr>
    <w:rPr>
      <w:rFonts w:ascii="Times New Roman" w:eastAsia="宋体" w:hAnsi="Times New Roman" w:cs="Times New Roman"/>
      <w:b/>
      <w:bCs/>
      <w:kern w:val="44"/>
      <w:sz w:val="44"/>
      <w:szCs w:val="44"/>
      <w14:ligatures w14:val="none"/>
    </w:rPr>
  </w:style>
  <w:style w:type="paragraph" w:styleId="2">
    <w:name w:val="heading 2"/>
    <w:basedOn w:val="a"/>
    <w:next w:val="a"/>
    <w:link w:val="20"/>
    <w:uiPriority w:val="9"/>
    <w:semiHidden/>
    <w:unhideWhenUsed/>
    <w:qFormat/>
    <w:rsid w:val="00484B9C"/>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484B9C"/>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484B9C"/>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484B9C"/>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484B9C"/>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484B9C"/>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484B9C"/>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484B9C"/>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link w:val="1"/>
    <w:rsid w:val="00E96674"/>
    <w:rPr>
      <w:rFonts w:ascii="Times New Roman" w:eastAsia="宋体" w:hAnsi="Times New Roman" w:cs="Times New Roman"/>
      <w:b/>
      <w:bCs/>
      <w:kern w:val="44"/>
      <w:sz w:val="44"/>
      <w:szCs w:val="44"/>
      <w14:ligatures w14:val="none"/>
    </w:rPr>
  </w:style>
  <w:style w:type="character" w:customStyle="1" w:styleId="20">
    <w:name w:val="标题 2 字符"/>
    <w:basedOn w:val="a0"/>
    <w:link w:val="2"/>
    <w:uiPriority w:val="9"/>
    <w:semiHidden/>
    <w:rsid w:val="00484B9C"/>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484B9C"/>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484B9C"/>
    <w:rPr>
      <w:rFonts w:cstheme="majorBidi"/>
      <w:color w:val="0F4761" w:themeColor="accent1" w:themeShade="BF"/>
      <w:sz w:val="28"/>
      <w:szCs w:val="28"/>
    </w:rPr>
  </w:style>
  <w:style w:type="character" w:customStyle="1" w:styleId="50">
    <w:name w:val="标题 5 字符"/>
    <w:basedOn w:val="a0"/>
    <w:link w:val="5"/>
    <w:uiPriority w:val="9"/>
    <w:semiHidden/>
    <w:rsid w:val="00484B9C"/>
    <w:rPr>
      <w:rFonts w:cstheme="majorBidi"/>
      <w:color w:val="0F4761" w:themeColor="accent1" w:themeShade="BF"/>
      <w:sz w:val="24"/>
      <w:szCs w:val="24"/>
    </w:rPr>
  </w:style>
  <w:style w:type="character" w:customStyle="1" w:styleId="60">
    <w:name w:val="标题 6 字符"/>
    <w:basedOn w:val="a0"/>
    <w:link w:val="6"/>
    <w:uiPriority w:val="9"/>
    <w:semiHidden/>
    <w:rsid w:val="00484B9C"/>
    <w:rPr>
      <w:rFonts w:cstheme="majorBidi"/>
      <w:b/>
      <w:bCs/>
      <w:color w:val="0F4761" w:themeColor="accent1" w:themeShade="BF"/>
    </w:rPr>
  </w:style>
  <w:style w:type="character" w:customStyle="1" w:styleId="70">
    <w:name w:val="标题 7 字符"/>
    <w:basedOn w:val="a0"/>
    <w:link w:val="7"/>
    <w:uiPriority w:val="9"/>
    <w:semiHidden/>
    <w:rsid w:val="00484B9C"/>
    <w:rPr>
      <w:rFonts w:cstheme="majorBidi"/>
      <w:b/>
      <w:bCs/>
      <w:color w:val="595959" w:themeColor="text1" w:themeTint="A6"/>
    </w:rPr>
  </w:style>
  <w:style w:type="character" w:customStyle="1" w:styleId="80">
    <w:name w:val="标题 8 字符"/>
    <w:basedOn w:val="a0"/>
    <w:link w:val="8"/>
    <w:uiPriority w:val="9"/>
    <w:semiHidden/>
    <w:rsid w:val="00484B9C"/>
    <w:rPr>
      <w:rFonts w:cstheme="majorBidi"/>
      <w:color w:val="595959" w:themeColor="text1" w:themeTint="A6"/>
    </w:rPr>
  </w:style>
  <w:style w:type="character" w:customStyle="1" w:styleId="90">
    <w:name w:val="标题 9 字符"/>
    <w:basedOn w:val="a0"/>
    <w:link w:val="9"/>
    <w:uiPriority w:val="9"/>
    <w:semiHidden/>
    <w:rsid w:val="00484B9C"/>
    <w:rPr>
      <w:rFonts w:eastAsiaTheme="majorEastAsia" w:cstheme="majorBidi"/>
      <w:color w:val="595959" w:themeColor="text1" w:themeTint="A6"/>
    </w:rPr>
  </w:style>
  <w:style w:type="paragraph" w:styleId="a3">
    <w:name w:val="Title"/>
    <w:basedOn w:val="a"/>
    <w:next w:val="a"/>
    <w:link w:val="a4"/>
    <w:uiPriority w:val="10"/>
    <w:qFormat/>
    <w:rsid w:val="00484B9C"/>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484B9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484B9C"/>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484B9C"/>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484B9C"/>
    <w:pPr>
      <w:spacing w:before="160" w:after="160"/>
      <w:jc w:val="center"/>
    </w:pPr>
    <w:rPr>
      <w:i/>
      <w:iCs/>
      <w:color w:val="404040" w:themeColor="text1" w:themeTint="BF"/>
    </w:rPr>
  </w:style>
  <w:style w:type="character" w:customStyle="1" w:styleId="a8">
    <w:name w:val="引用 字符"/>
    <w:basedOn w:val="a0"/>
    <w:link w:val="a7"/>
    <w:uiPriority w:val="29"/>
    <w:rsid w:val="00484B9C"/>
    <w:rPr>
      <w:i/>
      <w:iCs/>
      <w:color w:val="404040" w:themeColor="text1" w:themeTint="BF"/>
    </w:rPr>
  </w:style>
  <w:style w:type="paragraph" w:styleId="a9">
    <w:name w:val="List Paragraph"/>
    <w:basedOn w:val="a"/>
    <w:uiPriority w:val="34"/>
    <w:qFormat/>
    <w:rsid w:val="00484B9C"/>
    <w:pPr>
      <w:ind w:left="720"/>
      <w:contextualSpacing/>
    </w:pPr>
  </w:style>
  <w:style w:type="character" w:styleId="aa">
    <w:name w:val="Intense Emphasis"/>
    <w:basedOn w:val="a0"/>
    <w:uiPriority w:val="21"/>
    <w:qFormat/>
    <w:rsid w:val="00484B9C"/>
    <w:rPr>
      <w:i/>
      <w:iCs/>
      <w:color w:val="0F4761" w:themeColor="accent1" w:themeShade="BF"/>
    </w:rPr>
  </w:style>
  <w:style w:type="paragraph" w:styleId="ab">
    <w:name w:val="Intense Quote"/>
    <w:basedOn w:val="a"/>
    <w:next w:val="a"/>
    <w:link w:val="ac"/>
    <w:uiPriority w:val="30"/>
    <w:qFormat/>
    <w:rsid w:val="00484B9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484B9C"/>
    <w:rPr>
      <w:i/>
      <w:iCs/>
      <w:color w:val="0F4761" w:themeColor="accent1" w:themeShade="BF"/>
    </w:rPr>
  </w:style>
  <w:style w:type="character" w:styleId="ad">
    <w:name w:val="Intense Reference"/>
    <w:basedOn w:val="a0"/>
    <w:uiPriority w:val="32"/>
    <w:qFormat/>
    <w:rsid w:val="00484B9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95</TotalTime>
  <Pages>2</Pages>
  <Words>247</Words>
  <Characters>1409</Characters>
  <Application>Microsoft Office Word</Application>
  <DocSecurity>0</DocSecurity>
  <Lines>11</Lines>
  <Paragraphs>3</Paragraphs>
  <ScaleCrop>false</ScaleCrop>
  <Company/>
  <LinksUpToDate>false</LinksUpToDate>
  <CharactersWithSpaces>1653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慧贤 戚</dc:creator>
  <cp:keywords/>
  <dc:description/>
  <cp:lastModifiedBy>慧贤 戚</cp:lastModifiedBy>
  <cp:revision>5</cp:revision>
  <dcterms:created xsi:type="dcterms:W3CDTF">2024-05-08T13:13:00Z</dcterms:created>
  <dcterms:modified xsi:type="dcterms:W3CDTF">2024-05-08T14:48:00Z</dcterms:modified>
</cp:coreProperties>
</file>